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1" w:right="3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7279687</wp:posOffset>
                </wp:positionH>
                <wp:positionV relativeFrom="page">
                  <wp:posOffset>3901827</wp:posOffset>
                </wp:positionV>
                <wp:extent cx="225425" cy="65278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25425" cy="6527800"/>
                          <a:chExt cx="225425" cy="652780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28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14" y="0"/>
                            <a:ext cx="97411" cy="65272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3.203735pt;margin-top:307.230499pt;width:17.75pt;height:514pt;mso-position-horizontal-relative:page;mso-position-vertical-relative:page;z-index:15729152" id="docshapegroup2" coordorigin="11464,6145" coordsize="355,10280">
                <v:shape style="position:absolute;left:11464;top:10394;width:154;height:6030" type="#_x0000_t75" id="docshape3" stroked="false">
                  <v:imagedata r:id="rId6" o:title=""/>
                </v:shape>
                <v:shape style="position:absolute;left:11665;top:6144;width:154;height:10280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u w:val="single"/>
        </w:rPr>
        <w:t>ANEXO V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2"/>
        </w:rPr>
        <w:t> </w:t>
      </w:r>
      <w:r>
        <w:rPr>
          <w:color w:val="00000A"/>
          <w:u w:val="single" w:color="00000A"/>
        </w:rPr>
        <w:t>AÇÕES</w:t>
      </w:r>
      <w:r>
        <w:rPr>
          <w:color w:val="00000A"/>
          <w:spacing w:val="-3"/>
          <w:u w:val="single" w:color="00000A"/>
        </w:rPr>
        <w:t> </w:t>
      </w:r>
      <w:r>
        <w:rPr>
          <w:color w:val="00000A"/>
          <w:u w:val="single" w:color="00000A"/>
        </w:rPr>
        <w:t>PARA</w:t>
      </w:r>
      <w:r>
        <w:rPr>
          <w:color w:val="00000A"/>
          <w:spacing w:val="-1"/>
          <w:u w:val="single" w:color="00000A"/>
        </w:rPr>
        <w:t> </w:t>
      </w:r>
      <w:r>
        <w:rPr>
          <w:color w:val="00000A"/>
          <w:spacing w:val="-2"/>
          <w:u w:val="single" w:color="00000A"/>
        </w:rPr>
        <w:t>ACESSIBILIDADE</w:t>
      </w:r>
    </w:p>
    <w:p>
      <w:pPr>
        <w:pStyle w:val="BodyText"/>
        <w:spacing w:before="8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118" w:right="116" w:firstLine="0"/>
        <w:jc w:val="both"/>
        <w:rPr>
          <w:sz w:val="24"/>
        </w:rPr>
      </w:pPr>
      <w:r>
        <w:rPr>
          <w:sz w:val="24"/>
        </w:rPr>
        <w:t>Os projetos devem contar com medidas de acessibilidade física, atitudinal e comunicacional compatíveis</w:t>
      </w:r>
      <w:r>
        <w:rPr>
          <w:spacing w:val="-12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características</w:t>
      </w:r>
      <w:r>
        <w:rPr>
          <w:spacing w:val="-12"/>
          <w:sz w:val="24"/>
        </w:rPr>
        <w:t> </w:t>
      </w:r>
      <w:r>
        <w:rPr>
          <w:sz w:val="24"/>
        </w:rPr>
        <w:t>dos</w:t>
      </w:r>
      <w:r>
        <w:rPr>
          <w:spacing w:val="-12"/>
          <w:sz w:val="24"/>
        </w:rPr>
        <w:t> </w:t>
      </w:r>
      <w:r>
        <w:rPr>
          <w:sz w:val="24"/>
        </w:rPr>
        <w:t>produtos</w:t>
      </w:r>
      <w:r>
        <w:rPr>
          <w:spacing w:val="-8"/>
          <w:sz w:val="24"/>
        </w:rPr>
        <w:t> </w:t>
      </w:r>
      <w:r>
        <w:rPr>
          <w:sz w:val="24"/>
        </w:rPr>
        <w:t>resultantes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objeto,</w:t>
      </w:r>
      <w:r>
        <w:rPr>
          <w:spacing w:val="-10"/>
          <w:sz w:val="24"/>
        </w:rPr>
        <w:t> </w:t>
      </w:r>
      <w:r>
        <w:rPr>
          <w:sz w:val="24"/>
        </w:rPr>
        <w:t>nos</w:t>
      </w:r>
      <w:r>
        <w:rPr>
          <w:spacing w:val="-12"/>
          <w:sz w:val="24"/>
        </w:rPr>
        <w:t> </w:t>
      </w:r>
      <w:r>
        <w:rPr>
          <w:sz w:val="24"/>
        </w:rPr>
        <w:t>termos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disposto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0"/>
          <w:sz w:val="24"/>
        </w:rPr>
        <w:t> </w:t>
      </w:r>
      <w:r>
        <w:rPr>
          <w:sz w:val="24"/>
        </w:rPr>
        <w:t>Lei Federal</w:t>
      </w:r>
      <w:r>
        <w:rPr>
          <w:spacing w:val="-14"/>
          <w:sz w:val="24"/>
        </w:rPr>
        <w:t> </w:t>
      </w:r>
      <w:r>
        <w:rPr>
          <w:sz w:val="24"/>
        </w:rPr>
        <w:t>nº</w:t>
      </w:r>
      <w:r>
        <w:rPr>
          <w:spacing w:val="-15"/>
          <w:sz w:val="24"/>
        </w:rPr>
        <w:t> </w:t>
      </w:r>
      <w:r>
        <w:rPr>
          <w:sz w:val="24"/>
        </w:rPr>
        <w:t>13.146/2015</w:t>
      </w:r>
      <w:r>
        <w:rPr>
          <w:spacing w:val="38"/>
          <w:sz w:val="24"/>
        </w:rPr>
        <w:t>  </w:t>
      </w:r>
      <w:r>
        <w:rPr>
          <w:sz w:val="24"/>
        </w:rPr>
        <w:t>Lei</w:t>
      </w:r>
      <w:r>
        <w:rPr>
          <w:spacing w:val="-13"/>
          <w:sz w:val="24"/>
        </w:rPr>
        <w:t> </w:t>
      </w:r>
      <w:r>
        <w:rPr>
          <w:sz w:val="24"/>
        </w:rPr>
        <w:t>Brasileira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Inclusão</w:t>
      </w:r>
      <w:r>
        <w:rPr>
          <w:spacing w:val="-16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Pessoa</w:t>
      </w:r>
      <w:r>
        <w:rPr>
          <w:spacing w:val="-13"/>
          <w:sz w:val="24"/>
        </w:rPr>
        <w:t> </w:t>
      </w:r>
      <w:r>
        <w:rPr>
          <w:sz w:val="24"/>
        </w:rPr>
        <w:t>com</w:t>
      </w:r>
      <w:r>
        <w:rPr>
          <w:spacing w:val="-14"/>
          <w:sz w:val="24"/>
        </w:rPr>
        <w:t> </w:t>
      </w:r>
      <w:r>
        <w:rPr>
          <w:sz w:val="24"/>
        </w:rPr>
        <w:t>Deficiência,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modo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contemplar:</w:t>
      </w:r>
    </w:p>
    <w:p>
      <w:pPr>
        <w:pStyle w:val="BodyText"/>
        <w:spacing w:before="44"/>
      </w:pPr>
    </w:p>
    <w:p>
      <w:pPr>
        <w:pStyle w:val="ListParagraph"/>
        <w:numPr>
          <w:ilvl w:val="1"/>
          <w:numId w:val="1"/>
        </w:numPr>
        <w:tabs>
          <w:tab w:pos="1404" w:val="left" w:leader="none"/>
        </w:tabs>
        <w:spacing w:line="276" w:lineRule="auto" w:before="1" w:after="0"/>
        <w:ind w:left="1404" w:right="116" w:hanging="360"/>
        <w:jc w:val="both"/>
        <w:rPr>
          <w:i/>
          <w:sz w:val="24"/>
        </w:rPr>
      </w:pPr>
      <w:r>
        <w:rPr>
          <w:i/>
          <w:sz w:val="24"/>
        </w:rPr>
        <w:t>No aspecto arquitetônico, recursos de acessibilidade para permitir o acesso de pessoas com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mobilidade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reduzida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idosas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locais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realizam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atividades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culturais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 a espaços acessórios, como banheiros, áreas de alimentação e circulação;</w:t>
      </w:r>
    </w:p>
    <w:p>
      <w:pPr>
        <w:pStyle w:val="BodyText"/>
        <w:spacing w:before="42"/>
        <w:rPr>
          <w:i/>
        </w:rPr>
      </w:pPr>
    </w:p>
    <w:p>
      <w:pPr>
        <w:pStyle w:val="BodyText"/>
        <w:spacing w:line="276" w:lineRule="auto"/>
        <w:ind w:left="118" w:right="109"/>
        <w:jc w:val="both"/>
      </w:pPr>
      <w:r>
        <w:rPr/>
        <w:t>São</w:t>
      </w:r>
      <w:r>
        <w:rPr>
          <w:spacing w:val="-14"/>
        </w:rPr>
        <w:t> </w:t>
      </w:r>
      <w:r>
        <w:rPr/>
        <w:t>considerados</w:t>
      </w:r>
      <w:r>
        <w:rPr>
          <w:spacing w:val="-14"/>
        </w:rPr>
        <w:t> </w:t>
      </w:r>
      <w:r>
        <w:rPr/>
        <w:t>recursos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acessibilidade</w:t>
      </w:r>
      <w:r>
        <w:rPr>
          <w:spacing w:val="-13"/>
        </w:rPr>
        <w:t> </w:t>
      </w:r>
      <w:r>
        <w:rPr/>
        <w:t>arquitetônica:</w:t>
      </w:r>
      <w:r>
        <w:rPr>
          <w:spacing w:val="-14"/>
        </w:rPr>
        <w:t> </w:t>
      </w:r>
      <w:r>
        <w:rPr/>
        <w:t>-</w:t>
      </w:r>
      <w:r>
        <w:rPr>
          <w:spacing w:val="-13"/>
        </w:rPr>
        <w:t> </w:t>
      </w:r>
      <w:r>
        <w:rPr/>
        <w:t>rotas</w:t>
      </w:r>
      <w:r>
        <w:rPr>
          <w:spacing w:val="-14"/>
        </w:rPr>
        <w:t> </w:t>
      </w:r>
      <w:r>
        <w:rPr/>
        <w:t>acessíveis,</w:t>
      </w:r>
      <w:r>
        <w:rPr>
          <w:spacing w:val="-14"/>
        </w:rPr>
        <w:t> </w:t>
      </w:r>
      <w:r>
        <w:rPr/>
        <w:t>com</w:t>
      </w:r>
      <w:r>
        <w:rPr>
          <w:spacing w:val="-13"/>
        </w:rPr>
        <w:t> </w:t>
      </w:r>
      <w:r>
        <w:rPr/>
        <w:t>espaço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manobra para cadeira</w:t>
      </w:r>
      <w:r>
        <w:rPr>
          <w:spacing w:val="-4"/>
        </w:rPr>
        <w:t> </w:t>
      </w:r>
      <w:r>
        <w:rPr/>
        <w:t>de rodas, inclusive em</w:t>
      </w:r>
      <w:r>
        <w:rPr>
          <w:spacing w:val="-1"/>
        </w:rPr>
        <w:t> </w:t>
      </w:r>
      <w:r>
        <w:rPr/>
        <w:t>palcos e camarins; - piso</w:t>
      </w:r>
      <w:r>
        <w:rPr>
          <w:spacing w:val="-1"/>
        </w:rPr>
        <w:t> </w:t>
      </w:r>
      <w:r>
        <w:rPr/>
        <w:t>tátil; - rampas; - elevadores adequados para pessoas com deficiência; - corrimãos e guarda-corpos; - banheiros femininos e masculinos adaptados para pessoas</w:t>
      </w:r>
      <w:r>
        <w:rPr>
          <w:spacing w:val="-2"/>
        </w:rPr>
        <w:t> </w:t>
      </w:r>
      <w:r>
        <w:rPr/>
        <w:t>com deficiência; - vagas de estacionamento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pessoas com</w:t>
      </w:r>
      <w:r>
        <w:rPr>
          <w:spacing w:val="-1"/>
        </w:rPr>
        <w:t> </w:t>
      </w:r>
      <w:r>
        <w:rPr/>
        <w:t>deficiência; - assentos para pessoas obesas; - iluminação adequada; - demais recursos que permitam o acesso</w:t>
      </w:r>
      <w:r>
        <w:rPr>
          <w:spacing w:val="-1"/>
        </w:rPr>
        <w:t> </w:t>
      </w:r>
      <w:r>
        <w:rPr/>
        <w:t>de pessoas com mobilidade reduzida, idosas e pessoas com deficiência.</w:t>
      </w:r>
    </w:p>
    <w:p>
      <w:pPr>
        <w:pStyle w:val="BodyText"/>
        <w:spacing w:before="45"/>
      </w:pPr>
    </w:p>
    <w:p>
      <w:pPr>
        <w:pStyle w:val="ListParagraph"/>
        <w:numPr>
          <w:ilvl w:val="1"/>
          <w:numId w:val="1"/>
        </w:numPr>
        <w:tabs>
          <w:tab w:pos="1404" w:val="left" w:leader="none"/>
        </w:tabs>
        <w:spacing w:line="276" w:lineRule="auto" w:before="0" w:after="0"/>
        <w:ind w:left="1404" w:right="115" w:hanging="360"/>
        <w:jc w:val="both"/>
        <w:rPr>
          <w:i/>
          <w:sz w:val="24"/>
        </w:rPr>
      </w:pPr>
      <w:r>
        <w:rPr>
          <w:i/>
          <w:sz w:val="24"/>
        </w:rPr>
        <w:t>No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aspecto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comunicacional,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recursos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acessibilidade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permitir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acesso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pessoas com deficiência intelectual, auditiva ou visual ao conteúdo dos produtos culturais gerados pelo projeto, pela iniciativa ou pelo espaço;</w:t>
      </w:r>
    </w:p>
    <w:p>
      <w:pPr>
        <w:pStyle w:val="BodyText"/>
        <w:spacing w:before="43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1402" w:val="left" w:leader="none"/>
          <w:tab w:pos="1404" w:val="left" w:leader="none"/>
        </w:tabs>
        <w:spacing w:line="276" w:lineRule="auto" w:before="0" w:after="0"/>
        <w:ind w:left="1404" w:right="114" w:hanging="360"/>
        <w:jc w:val="both"/>
        <w:rPr>
          <w:i/>
          <w:sz w:val="24"/>
        </w:rPr>
      </w:pPr>
      <w:r>
        <w:rPr>
          <w:i/>
          <w:sz w:val="24"/>
        </w:rPr>
        <w:t>No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aspecto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atitudinal,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contratação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colaboradores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sensibilizados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capacitados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para o atendimento de visitantes e usuários com diferentes deficiências e para o desenvolvimento 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projetos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culturais acessíveis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desde a sua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concepção, contempladas a participação de consultores e colaboradores com deficiência e a representatividade nas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equipes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espaços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culturais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temáticas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exposições,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espetáculos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das ofertas culturais em geral.</w:t>
      </w:r>
    </w:p>
    <w:p>
      <w:pPr>
        <w:pStyle w:val="BodyText"/>
        <w:spacing w:before="44"/>
        <w:rPr>
          <w:i/>
        </w:rPr>
      </w:pPr>
    </w:p>
    <w:p>
      <w:pPr>
        <w:pStyle w:val="BodyText"/>
        <w:spacing w:before="1"/>
        <w:ind w:left="118"/>
        <w:jc w:val="both"/>
      </w:pPr>
      <w:r>
        <w:rPr/>
        <w:t>Exemplos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acessibilidade</w:t>
      </w:r>
      <w:r>
        <w:rPr>
          <w:spacing w:val="-1"/>
        </w:rPr>
        <w:t> </w:t>
      </w:r>
      <w:r>
        <w:rPr>
          <w:spacing w:val="-2"/>
        </w:rPr>
        <w:t>atitudinal: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2"/>
        </w:numPr>
        <w:tabs>
          <w:tab w:pos="354" w:val="left" w:leader="none"/>
        </w:tabs>
        <w:spacing w:line="240" w:lineRule="auto" w:before="0" w:after="0"/>
        <w:ind w:left="354" w:right="0" w:hanging="236"/>
        <w:jc w:val="left"/>
        <w:rPr>
          <w:sz w:val="24"/>
        </w:rPr>
      </w:pPr>
      <w:r>
        <w:rPr>
          <w:sz w:val="24"/>
        </w:rPr>
        <w:t>Capacitação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equipes</w:t>
      </w:r>
      <w:r>
        <w:rPr>
          <w:spacing w:val="-2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projetos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culturais;</w:t>
      </w: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76" w:lineRule="auto" w:before="43" w:after="0"/>
        <w:ind w:left="118" w:right="118" w:firstLine="0"/>
        <w:jc w:val="left"/>
        <w:rPr>
          <w:sz w:val="24"/>
        </w:rPr>
      </w:pPr>
      <w:r>
        <w:rPr>
          <w:sz w:val="24"/>
        </w:rPr>
        <w:t>Contratação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profissionais</w:t>
      </w:r>
      <w:r>
        <w:rPr>
          <w:spacing w:val="37"/>
          <w:sz w:val="24"/>
        </w:rPr>
        <w:t> </w:t>
      </w:r>
      <w:r>
        <w:rPr>
          <w:sz w:val="24"/>
        </w:rPr>
        <w:t>com</w:t>
      </w:r>
      <w:r>
        <w:rPr>
          <w:spacing w:val="35"/>
          <w:sz w:val="24"/>
        </w:rPr>
        <w:t> </w:t>
      </w:r>
      <w:r>
        <w:rPr>
          <w:sz w:val="24"/>
        </w:rPr>
        <w:t>deficiência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profissionais</w:t>
      </w:r>
      <w:r>
        <w:rPr>
          <w:spacing w:val="37"/>
          <w:sz w:val="24"/>
        </w:rPr>
        <w:t> </w:t>
      </w:r>
      <w:r>
        <w:rPr>
          <w:sz w:val="24"/>
        </w:rPr>
        <w:t>especializados</w:t>
      </w:r>
      <w:r>
        <w:rPr>
          <w:spacing w:val="37"/>
          <w:sz w:val="24"/>
        </w:rPr>
        <w:t> </w:t>
      </w:r>
      <w:r>
        <w:rPr>
          <w:sz w:val="24"/>
        </w:rPr>
        <w:t>em</w:t>
      </w:r>
      <w:r>
        <w:rPr>
          <w:spacing w:val="37"/>
          <w:sz w:val="24"/>
        </w:rPr>
        <w:t> </w:t>
      </w:r>
      <w:r>
        <w:rPr>
          <w:sz w:val="24"/>
        </w:rPr>
        <w:t>acessibilidade </w:t>
      </w:r>
      <w:r>
        <w:rPr>
          <w:spacing w:val="-2"/>
          <w:sz w:val="24"/>
        </w:rPr>
        <w:t>cultural;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76" w:lineRule="auto" w:before="1" w:after="0"/>
        <w:ind w:left="118" w:right="115" w:firstLine="0"/>
        <w:jc w:val="left"/>
        <w:rPr>
          <w:sz w:val="24"/>
        </w:rPr>
      </w:pPr>
      <w:r>
        <w:rPr>
          <w:sz w:val="24"/>
        </w:rPr>
        <w:t>Formação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sensibilização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agentes</w:t>
      </w:r>
      <w:r>
        <w:rPr>
          <w:spacing w:val="-1"/>
          <w:sz w:val="24"/>
        </w:rPr>
        <w:t> </w:t>
      </w:r>
      <w:r>
        <w:rPr>
          <w:sz w:val="24"/>
        </w:rPr>
        <w:t>culturais,</w:t>
      </w:r>
      <w:r>
        <w:rPr>
          <w:spacing w:val="-2"/>
          <w:sz w:val="24"/>
        </w:rPr>
        <w:t> </w:t>
      </w:r>
      <w:r>
        <w:rPr>
          <w:sz w:val="24"/>
        </w:rPr>
        <w:t>público</w:t>
      </w:r>
      <w:r>
        <w:rPr>
          <w:spacing w:val="-2"/>
          <w:sz w:val="24"/>
        </w:rPr>
        <w:t> </w:t>
      </w:r>
      <w:r>
        <w:rPr>
          <w:sz w:val="24"/>
        </w:rPr>
        <w:t>e todos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envolvidos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cadeia</w:t>
      </w:r>
      <w:r>
        <w:rPr>
          <w:spacing w:val="-2"/>
          <w:sz w:val="24"/>
        </w:rPr>
        <w:t> </w:t>
      </w:r>
      <w:r>
        <w:rPr>
          <w:sz w:val="24"/>
        </w:rPr>
        <w:t>produtiva </w:t>
      </w:r>
      <w:r>
        <w:rPr>
          <w:spacing w:val="-2"/>
          <w:sz w:val="24"/>
        </w:rPr>
        <w:t>cultural;</w:t>
      </w:r>
    </w:p>
    <w:p>
      <w:pPr>
        <w:pStyle w:val="ListParagraph"/>
        <w:numPr>
          <w:ilvl w:val="0"/>
          <w:numId w:val="2"/>
        </w:numPr>
        <w:tabs>
          <w:tab w:pos="354" w:val="left" w:leader="none"/>
        </w:tabs>
        <w:spacing w:line="240" w:lineRule="auto" w:before="0" w:after="0"/>
        <w:ind w:left="354" w:right="0" w:hanging="236"/>
        <w:jc w:val="left"/>
        <w:rPr>
          <w:sz w:val="24"/>
        </w:rPr>
      </w:pPr>
      <w:r>
        <w:rPr>
          <w:sz w:val="24"/>
        </w:rPr>
        <w:t>Outras</w:t>
      </w:r>
      <w:r>
        <w:rPr>
          <w:spacing w:val="-5"/>
          <w:sz w:val="24"/>
        </w:rPr>
        <w:t> </w:t>
      </w:r>
      <w:r>
        <w:rPr>
          <w:sz w:val="24"/>
        </w:rPr>
        <w:t>medidas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visem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eliminação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atitudes</w:t>
      </w:r>
      <w:r>
        <w:rPr>
          <w:spacing w:val="-2"/>
          <w:sz w:val="24"/>
        </w:rPr>
        <w:t> capacitistas.</w:t>
      </w:r>
    </w:p>
    <w:p>
      <w:pPr>
        <w:pStyle w:val="BodyText"/>
        <w:spacing w:before="88"/>
      </w:pPr>
    </w:p>
    <w:p>
      <w:pPr>
        <w:pStyle w:val="ListParagraph"/>
        <w:numPr>
          <w:ilvl w:val="1"/>
          <w:numId w:val="1"/>
        </w:numPr>
        <w:tabs>
          <w:tab w:pos="1404" w:val="left" w:leader="none"/>
        </w:tabs>
        <w:spacing w:line="276" w:lineRule="auto" w:before="1" w:after="0"/>
        <w:ind w:left="1404" w:right="111" w:hanging="360"/>
        <w:jc w:val="both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643127</wp:posOffset>
                </wp:positionH>
                <wp:positionV relativeFrom="paragraph">
                  <wp:posOffset>811726</wp:posOffset>
                </wp:positionV>
                <wp:extent cx="6274435" cy="69659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274435" cy="696595"/>
                          <a:chExt cx="6274435" cy="69659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307" cy="696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875" y="251459"/>
                            <a:ext cx="4556760" cy="22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39999pt;margin-top:63.915504pt;width:494.05pt;height:54.85pt;mso-position-horizontal-relative:page;mso-position-vertical-relative:paragraph;z-index:15728640" id="docshapegroup5" coordorigin="1013,1278" coordsize="9881,1097">
                <v:shape style="position:absolute;left:1012;top:1278;width:9881;height:1097" type="#_x0000_t75" id="docshape6" stroked="false">
                  <v:imagedata r:id="rId8" o:title=""/>
                </v:shape>
                <v:shape style="position:absolute;left:2450;top:1674;width:7176;height:356" type="#_x0000_t75" id="docshape7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i/>
          <w:sz w:val="24"/>
        </w:rPr>
        <w:t>No aspecto artístico, iniciativas que incorporem a acessibilidade como recurso criativo, tais como: descrição narrativa, audiodescrição artística, paisagem sonora, Língua Brasileira</w:t>
      </w:r>
      <w:r>
        <w:rPr>
          <w:i/>
          <w:spacing w:val="7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71"/>
          <w:sz w:val="24"/>
        </w:rPr>
        <w:t> </w:t>
      </w:r>
      <w:r>
        <w:rPr>
          <w:i/>
          <w:sz w:val="24"/>
        </w:rPr>
        <w:t>Sinais</w:t>
      </w:r>
      <w:r>
        <w:rPr>
          <w:i/>
          <w:spacing w:val="71"/>
          <w:sz w:val="24"/>
        </w:rPr>
        <w:t> </w:t>
      </w:r>
      <w:r>
        <w:rPr>
          <w:i/>
          <w:sz w:val="24"/>
        </w:rPr>
        <w:t>integradas</w:t>
      </w:r>
      <w:r>
        <w:rPr>
          <w:i/>
          <w:spacing w:val="7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70"/>
          <w:sz w:val="24"/>
        </w:rPr>
        <w:t> </w:t>
      </w:r>
      <w:r>
        <w:rPr>
          <w:i/>
          <w:sz w:val="24"/>
        </w:rPr>
        <w:t>contexto</w:t>
      </w:r>
      <w:r>
        <w:rPr>
          <w:i/>
          <w:spacing w:val="7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70"/>
          <w:sz w:val="24"/>
        </w:rPr>
        <w:t> </w:t>
      </w:r>
      <w:r>
        <w:rPr>
          <w:i/>
          <w:sz w:val="24"/>
        </w:rPr>
        <w:t>obra</w:t>
      </w:r>
      <w:r>
        <w:rPr>
          <w:i/>
          <w:spacing w:val="67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71"/>
          <w:sz w:val="24"/>
        </w:rPr>
        <w:t> </w:t>
      </w:r>
      <w:r>
        <w:rPr>
          <w:i/>
          <w:sz w:val="24"/>
        </w:rPr>
        <w:t>realizadas</w:t>
      </w:r>
      <w:r>
        <w:rPr>
          <w:i/>
          <w:spacing w:val="7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70"/>
          <w:sz w:val="24"/>
        </w:rPr>
        <w:t> </w:t>
      </w:r>
      <w:r>
        <w:rPr>
          <w:i/>
          <w:sz w:val="24"/>
        </w:rPr>
        <w:t>tradutores-</w:t>
      </w:r>
    </w:p>
    <w:p>
      <w:pPr>
        <w:spacing w:after="0" w:line="276" w:lineRule="auto"/>
        <w:jc w:val="both"/>
        <w:rPr>
          <w:sz w:val="24"/>
        </w:rPr>
        <w:sectPr>
          <w:headerReference w:type="default" r:id="rId5"/>
          <w:type w:val="continuous"/>
          <w:pgSz w:w="11910" w:h="16840"/>
          <w:pgMar w:header="182" w:footer="0" w:top="1840" w:bottom="0" w:left="760" w:right="1140"/>
          <w:pgNumType w:start="1"/>
        </w:sectPr>
      </w:pPr>
    </w:p>
    <w:p>
      <w:pPr>
        <w:spacing w:line="276" w:lineRule="auto" w:before="41"/>
        <w:ind w:left="1404" w:right="116" w:firstLine="0"/>
        <w:jc w:val="both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7279687</wp:posOffset>
                </wp:positionH>
                <wp:positionV relativeFrom="page">
                  <wp:posOffset>3901827</wp:posOffset>
                </wp:positionV>
                <wp:extent cx="225425" cy="65278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25425" cy="6527800"/>
                          <a:chExt cx="225425" cy="652780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28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14" y="0"/>
                            <a:ext cx="97411" cy="65272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3.203735pt;margin-top:307.230499pt;width:17.75pt;height:514pt;mso-position-horizontal-relative:page;mso-position-vertical-relative:page;z-index:15730688" id="docshapegroup8" coordorigin="11464,6145" coordsize="355,10280">
                <v:shape style="position:absolute;left:11464;top:10394;width:154;height:6030" type="#_x0000_t75" id="docshape9" stroked="false">
                  <v:imagedata r:id="rId6" o:title=""/>
                </v:shape>
                <v:shape style="position:absolute;left:11665;top:6144;width:154;height:10280" type="#_x0000_t75" id="docshape10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i/>
          <w:sz w:val="24"/>
        </w:rPr>
        <w:t>intérpretes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Libras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pesquisa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artística,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dentre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outros,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garantindo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participação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 consultores(as) com deficiência de cada segmento com formação/experiência </w:t>
      </w:r>
      <w:r>
        <w:rPr>
          <w:i/>
          <w:spacing w:val="-2"/>
          <w:sz w:val="24"/>
        </w:rPr>
        <w:t>específica.</w:t>
      </w:r>
    </w:p>
    <w:p>
      <w:pPr>
        <w:pStyle w:val="BodyText"/>
        <w:spacing w:before="45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40" w:lineRule="auto" w:before="0" w:after="0"/>
        <w:ind w:left="303" w:right="0" w:hanging="185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716280</wp:posOffset>
                </wp:positionH>
                <wp:positionV relativeFrom="paragraph">
                  <wp:posOffset>40306</wp:posOffset>
                </wp:positionV>
                <wp:extent cx="5789930" cy="13271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789930" cy="132715"/>
                          <a:chExt cx="5789930" cy="13271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3802379" cy="1051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3715" y="0"/>
                            <a:ext cx="1885188" cy="132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5730240" y="35052"/>
                            <a:ext cx="5969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70485">
                                <a:moveTo>
                                  <a:pt x="16764" y="57912"/>
                                </a:moveTo>
                                <a:lnTo>
                                  <a:pt x="15240" y="56388"/>
                                </a:lnTo>
                                <a:lnTo>
                                  <a:pt x="15240" y="54864"/>
                                </a:lnTo>
                                <a:lnTo>
                                  <a:pt x="13716" y="53340"/>
                                </a:lnTo>
                                <a:lnTo>
                                  <a:pt x="3048" y="53340"/>
                                </a:lnTo>
                                <a:lnTo>
                                  <a:pt x="1524" y="54864"/>
                                </a:lnTo>
                                <a:lnTo>
                                  <a:pt x="1524" y="56388"/>
                                </a:lnTo>
                                <a:lnTo>
                                  <a:pt x="0" y="57912"/>
                                </a:lnTo>
                                <a:lnTo>
                                  <a:pt x="0" y="64008"/>
                                </a:lnTo>
                                <a:lnTo>
                                  <a:pt x="1524" y="67056"/>
                                </a:lnTo>
                                <a:lnTo>
                                  <a:pt x="1524" y="68580"/>
                                </a:lnTo>
                                <a:lnTo>
                                  <a:pt x="3048" y="68580"/>
                                </a:lnTo>
                                <a:lnTo>
                                  <a:pt x="6096" y="70104"/>
                                </a:lnTo>
                                <a:lnTo>
                                  <a:pt x="12192" y="70104"/>
                                </a:lnTo>
                                <a:lnTo>
                                  <a:pt x="13716" y="68580"/>
                                </a:lnTo>
                                <a:lnTo>
                                  <a:pt x="15240" y="68580"/>
                                </a:lnTo>
                                <a:lnTo>
                                  <a:pt x="15240" y="67056"/>
                                </a:lnTo>
                                <a:lnTo>
                                  <a:pt x="16764" y="64008"/>
                                </a:lnTo>
                                <a:lnTo>
                                  <a:pt x="16764" y="57912"/>
                                </a:lnTo>
                                <a:close/>
                              </a:path>
                              <a:path w="59690" h="70485">
                                <a:moveTo>
                                  <a:pt x="59436" y="59436"/>
                                </a:moveTo>
                                <a:lnTo>
                                  <a:pt x="57912" y="57912"/>
                                </a:lnTo>
                                <a:lnTo>
                                  <a:pt x="57912" y="54864"/>
                                </a:lnTo>
                                <a:lnTo>
                                  <a:pt x="56388" y="54864"/>
                                </a:lnTo>
                                <a:lnTo>
                                  <a:pt x="56388" y="53340"/>
                                </a:lnTo>
                                <a:lnTo>
                                  <a:pt x="44196" y="53340"/>
                                </a:lnTo>
                                <a:lnTo>
                                  <a:pt x="44196" y="54864"/>
                                </a:lnTo>
                                <a:lnTo>
                                  <a:pt x="42672" y="54864"/>
                                </a:lnTo>
                                <a:lnTo>
                                  <a:pt x="42672" y="67056"/>
                                </a:lnTo>
                                <a:lnTo>
                                  <a:pt x="44196" y="68580"/>
                                </a:lnTo>
                                <a:lnTo>
                                  <a:pt x="45720" y="68580"/>
                                </a:lnTo>
                                <a:lnTo>
                                  <a:pt x="47244" y="70104"/>
                                </a:lnTo>
                                <a:lnTo>
                                  <a:pt x="53340" y="70104"/>
                                </a:lnTo>
                                <a:lnTo>
                                  <a:pt x="54864" y="68580"/>
                                </a:lnTo>
                                <a:lnTo>
                                  <a:pt x="56388" y="68580"/>
                                </a:lnTo>
                                <a:lnTo>
                                  <a:pt x="57912" y="67056"/>
                                </a:lnTo>
                                <a:lnTo>
                                  <a:pt x="57912" y="64008"/>
                                </a:lnTo>
                                <a:lnTo>
                                  <a:pt x="59436" y="62484"/>
                                </a:lnTo>
                                <a:lnTo>
                                  <a:pt x="59436" y="59436"/>
                                </a:lnTo>
                                <a:close/>
                              </a:path>
                              <a:path w="59690" h="70485">
                                <a:moveTo>
                                  <a:pt x="59436" y="6096"/>
                                </a:moveTo>
                                <a:lnTo>
                                  <a:pt x="57912" y="4572"/>
                                </a:lnTo>
                                <a:lnTo>
                                  <a:pt x="57912" y="1524"/>
                                </a:lnTo>
                                <a:lnTo>
                                  <a:pt x="56388" y="1524"/>
                                </a:lnTo>
                                <a:lnTo>
                                  <a:pt x="56388" y="0"/>
                                </a:lnTo>
                                <a:lnTo>
                                  <a:pt x="44196" y="0"/>
                                </a:lnTo>
                                <a:lnTo>
                                  <a:pt x="44196" y="1524"/>
                                </a:lnTo>
                                <a:lnTo>
                                  <a:pt x="42672" y="1524"/>
                                </a:lnTo>
                                <a:lnTo>
                                  <a:pt x="42672" y="13716"/>
                                </a:lnTo>
                                <a:lnTo>
                                  <a:pt x="44196" y="15240"/>
                                </a:lnTo>
                                <a:lnTo>
                                  <a:pt x="45720" y="15240"/>
                                </a:lnTo>
                                <a:lnTo>
                                  <a:pt x="47244" y="16764"/>
                                </a:lnTo>
                                <a:lnTo>
                                  <a:pt x="53340" y="16764"/>
                                </a:lnTo>
                                <a:lnTo>
                                  <a:pt x="54864" y="15240"/>
                                </a:lnTo>
                                <a:lnTo>
                                  <a:pt x="56388" y="15240"/>
                                </a:lnTo>
                                <a:lnTo>
                                  <a:pt x="57912" y="13716"/>
                                </a:lnTo>
                                <a:lnTo>
                                  <a:pt x="57912" y="10668"/>
                                </a:lnTo>
                                <a:lnTo>
                                  <a:pt x="59436" y="9144"/>
                                </a:lnTo>
                                <a:lnTo>
                                  <a:pt x="5943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400002pt;margin-top:3.173763pt;width:455.9pt;height:10.45pt;mso-position-horizontal-relative:page;mso-position-vertical-relative:paragraph;z-index:15730176" id="docshapegroup11" coordorigin="1128,63" coordsize="9118,209">
                <v:shape style="position:absolute;left:1128;top:65;width:5988;height:166" type="#_x0000_t75" id="docshape12" stroked="false">
                  <v:imagedata r:id="rId11" o:title=""/>
                </v:shape>
                <v:shape style="position:absolute;left:7149;top:63;width:2969;height:209" type="#_x0000_t75" id="docshape13" stroked="false">
                  <v:imagedata r:id="rId12" o:title=""/>
                </v:shape>
                <v:shape style="position:absolute;left:10152;top:118;width:94;height:111" id="docshape14" coordorigin="10152,119" coordsize="94,111" path="m10178,210l10176,207,10176,205,10174,203,10157,203,10154,205,10154,207,10152,210,10152,219,10154,224,10154,227,10157,227,10162,229,10171,229,10174,227,10176,227,10176,224,10178,219,10178,210xm10246,212l10243,210,10243,205,10241,205,10241,203,10222,203,10222,205,10219,205,10219,224,10222,227,10224,227,10226,229,10236,229,10238,227,10241,227,10243,224,10243,219,10246,217,10246,212xm10246,128l10243,126,10243,121,10241,121,10241,119,10222,119,10222,121,10219,121,10219,140,10222,143,10224,143,10226,145,10236,145,10238,143,10241,143,10243,140,10243,135,10246,133,10246,1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43" w:after="0"/>
        <w:ind w:left="360" w:right="0" w:hanging="242"/>
        <w:jc w:val="left"/>
        <w:rPr>
          <w:sz w:val="24"/>
        </w:rPr>
      </w:pPr>
      <w:r>
        <w:rPr>
          <w:sz w:val="24"/>
        </w:rPr>
        <w:t>Língua</w:t>
      </w:r>
      <w:r>
        <w:rPr>
          <w:spacing w:val="-1"/>
          <w:sz w:val="24"/>
        </w:rPr>
        <w:t> </w:t>
      </w:r>
      <w:r>
        <w:rPr>
          <w:sz w:val="24"/>
        </w:rPr>
        <w:t>Brasileira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Sinais</w:t>
      </w:r>
      <w:r>
        <w:rPr>
          <w:spacing w:val="1"/>
          <w:sz w:val="24"/>
        </w:rPr>
        <w:t> </w:t>
      </w:r>
      <w:r>
        <w:rPr>
          <w:spacing w:val="3"/>
          <w:position w:val="6"/>
          <w:sz w:val="24"/>
        </w:rPr>
        <w:drawing>
          <wp:inline distT="0" distB="0" distL="0" distR="0">
            <wp:extent cx="77724" cy="10668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6"/>
          <w:sz w:val="24"/>
        </w:rPr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2"/>
          <w:sz w:val="24"/>
        </w:rPr>
        <w:t>Libra;</w:t>
      </w:r>
    </w:p>
    <w:p>
      <w:pPr>
        <w:pStyle w:val="ListParagraph"/>
        <w:numPr>
          <w:ilvl w:val="1"/>
          <w:numId w:val="1"/>
        </w:numPr>
        <w:tabs>
          <w:tab w:pos="372" w:val="left" w:leader="none"/>
        </w:tabs>
        <w:spacing w:line="240" w:lineRule="auto" w:before="46" w:after="0"/>
        <w:ind w:left="372" w:right="0" w:hanging="254"/>
        <w:jc w:val="left"/>
        <w:rPr>
          <w:sz w:val="24"/>
        </w:rPr>
      </w:pPr>
      <w:r>
        <w:rPr>
          <w:sz w:val="24"/>
        </w:rPr>
        <w:t>Sistema</w:t>
      </w:r>
      <w:r>
        <w:rPr>
          <w:spacing w:val="-2"/>
          <w:sz w:val="24"/>
        </w:rPr>
        <w:t> Braille;</w:t>
      </w:r>
    </w:p>
    <w:p>
      <w:pPr>
        <w:pStyle w:val="ListParagraph"/>
        <w:numPr>
          <w:ilvl w:val="1"/>
          <w:numId w:val="1"/>
        </w:numPr>
        <w:tabs>
          <w:tab w:pos="345" w:val="left" w:leader="none"/>
        </w:tabs>
        <w:spacing w:line="240" w:lineRule="auto" w:before="43" w:after="0"/>
        <w:ind w:left="345" w:right="0" w:hanging="227"/>
        <w:jc w:val="left"/>
        <w:rPr>
          <w:sz w:val="24"/>
        </w:rPr>
      </w:pPr>
      <w:r>
        <w:rPr>
          <w:sz w:val="24"/>
        </w:rPr>
        <w:t>Sinalização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comunicação</w:t>
      </w:r>
      <w:r>
        <w:rPr>
          <w:spacing w:val="-2"/>
          <w:sz w:val="24"/>
        </w:rPr>
        <w:t> tátil;</w:t>
      </w:r>
    </w:p>
    <w:p>
      <w:pPr>
        <w:pStyle w:val="ListParagraph"/>
        <w:numPr>
          <w:ilvl w:val="1"/>
          <w:numId w:val="1"/>
        </w:numPr>
        <w:tabs>
          <w:tab w:pos="372" w:val="left" w:leader="none"/>
        </w:tabs>
        <w:spacing w:line="240" w:lineRule="auto" w:before="43" w:after="0"/>
        <w:ind w:left="372" w:right="0" w:hanging="254"/>
        <w:jc w:val="left"/>
        <w:rPr>
          <w:sz w:val="24"/>
        </w:rPr>
      </w:pPr>
      <w:r>
        <w:rPr>
          <w:spacing w:val="-2"/>
          <w:sz w:val="24"/>
        </w:rPr>
        <w:t>Audiodescrição;</w:t>
      </w:r>
    </w:p>
    <w:p>
      <w:pPr>
        <w:pStyle w:val="ListParagraph"/>
        <w:numPr>
          <w:ilvl w:val="1"/>
          <w:numId w:val="1"/>
        </w:numPr>
        <w:tabs>
          <w:tab w:pos="364" w:val="left" w:leader="none"/>
        </w:tabs>
        <w:spacing w:line="240" w:lineRule="auto" w:before="45" w:after="0"/>
        <w:ind w:left="364" w:right="0" w:hanging="246"/>
        <w:jc w:val="left"/>
        <w:rPr>
          <w:sz w:val="24"/>
        </w:rPr>
      </w:pPr>
      <w:r>
        <w:rPr>
          <w:spacing w:val="-2"/>
          <w:sz w:val="24"/>
        </w:rPr>
        <w:t>Legendas;</w:t>
      </w:r>
    </w:p>
    <w:p>
      <w:pPr>
        <w:pStyle w:val="ListParagraph"/>
        <w:numPr>
          <w:ilvl w:val="1"/>
          <w:numId w:val="1"/>
        </w:numPr>
        <w:tabs>
          <w:tab w:pos="319" w:val="left" w:leader="none"/>
        </w:tabs>
        <w:spacing w:line="240" w:lineRule="auto" w:before="43" w:after="0"/>
        <w:ind w:left="319" w:right="0" w:hanging="201"/>
        <w:jc w:val="left"/>
        <w:rPr>
          <w:sz w:val="24"/>
        </w:rPr>
      </w:pPr>
      <w:r>
        <w:rPr>
          <w:sz w:val="24"/>
        </w:rPr>
        <w:t>Linguagem</w:t>
      </w:r>
      <w:r>
        <w:rPr>
          <w:spacing w:val="-2"/>
          <w:sz w:val="24"/>
        </w:rPr>
        <w:t> simples;</w:t>
      </w:r>
    </w:p>
    <w:p>
      <w:pPr>
        <w:pStyle w:val="ListParagraph"/>
        <w:numPr>
          <w:ilvl w:val="1"/>
          <w:numId w:val="1"/>
        </w:numPr>
        <w:tabs>
          <w:tab w:pos="357" w:val="left" w:leader="none"/>
        </w:tabs>
        <w:spacing w:line="240" w:lineRule="auto" w:before="46" w:after="0"/>
        <w:ind w:left="357" w:right="0" w:hanging="239"/>
        <w:jc w:val="left"/>
        <w:rPr>
          <w:sz w:val="24"/>
        </w:rPr>
      </w:pPr>
      <w:r>
        <w:rPr>
          <w:sz w:val="24"/>
        </w:rPr>
        <w:t>Textos adaptados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software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leitor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tela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(N.V.D.R.);</w:t>
      </w:r>
    </w:p>
    <w:p>
      <w:pPr>
        <w:pStyle w:val="ListParagraph"/>
        <w:numPr>
          <w:ilvl w:val="1"/>
          <w:numId w:val="1"/>
        </w:numPr>
        <w:tabs>
          <w:tab w:pos="372" w:val="left" w:leader="none"/>
        </w:tabs>
        <w:spacing w:line="240" w:lineRule="auto" w:before="43" w:after="0"/>
        <w:ind w:left="372" w:right="0" w:hanging="254"/>
        <w:jc w:val="left"/>
        <w:rPr>
          <w:sz w:val="24"/>
        </w:rPr>
      </w:pPr>
      <w:r>
        <w:rPr>
          <w:sz w:val="24"/>
        </w:rPr>
        <w:t>Demais</w:t>
      </w:r>
      <w:r>
        <w:rPr>
          <w:spacing w:val="-7"/>
          <w:sz w:val="24"/>
        </w:rPr>
        <w:t> </w:t>
      </w:r>
      <w:r>
        <w:rPr>
          <w:sz w:val="24"/>
        </w:rPr>
        <w:t>recursos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permitam</w:t>
      </w:r>
      <w:r>
        <w:rPr>
          <w:spacing w:val="-5"/>
          <w:sz w:val="24"/>
        </w:rPr>
        <w:t> </w:t>
      </w:r>
      <w:r>
        <w:rPr>
          <w:sz w:val="24"/>
        </w:rPr>
        <w:t>uma</w:t>
      </w:r>
      <w:r>
        <w:rPr>
          <w:spacing w:val="-2"/>
          <w:sz w:val="24"/>
        </w:rPr>
        <w:t> </w:t>
      </w:r>
      <w:r>
        <w:rPr>
          <w:sz w:val="24"/>
        </w:rPr>
        <w:t>comunicação</w:t>
      </w:r>
      <w:r>
        <w:rPr>
          <w:spacing w:val="-2"/>
          <w:sz w:val="24"/>
        </w:rPr>
        <w:t> </w:t>
      </w:r>
      <w:r>
        <w:rPr>
          <w:sz w:val="24"/>
        </w:rPr>
        <w:t>acessível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pessoas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deficiência.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76" w:lineRule="auto" w:before="0" w:after="0"/>
        <w:ind w:left="118" w:right="725" w:firstLine="0"/>
        <w:jc w:val="left"/>
        <w:rPr>
          <w:sz w:val="24"/>
        </w:rPr>
      </w:pPr>
      <w:r>
        <w:rPr>
          <w:sz w:val="24"/>
        </w:rPr>
        <w:t>Especificamente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pessoas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6"/>
          <w:sz w:val="24"/>
        </w:rPr>
        <w:t> </w:t>
      </w:r>
      <w:r>
        <w:rPr>
          <w:sz w:val="24"/>
        </w:rPr>
        <w:t>deficiência,</w:t>
      </w:r>
      <w:r>
        <w:rPr>
          <w:spacing w:val="-6"/>
          <w:sz w:val="24"/>
        </w:rPr>
        <w:t> </w:t>
      </w:r>
      <w:r>
        <w:rPr>
          <w:sz w:val="24"/>
        </w:rPr>
        <w:t>mecanismo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protagonismo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participação poderão ser concretizados também por meio das seguintes iniciativas, entre outras: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1" w:after="0"/>
        <w:ind w:left="360" w:right="0" w:hanging="242"/>
        <w:jc w:val="left"/>
        <w:rPr>
          <w:sz w:val="24"/>
        </w:rPr>
      </w:pPr>
      <w:r>
        <w:rPr>
          <w:sz w:val="24"/>
        </w:rPr>
        <w:t>Adaptação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espaços</w:t>
      </w:r>
      <w:r>
        <w:rPr>
          <w:spacing w:val="-4"/>
          <w:sz w:val="24"/>
        </w:rPr>
        <w:t> </w:t>
      </w:r>
      <w:r>
        <w:rPr>
          <w:sz w:val="24"/>
        </w:rPr>
        <w:t>culturais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residências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inclusivas;</w:t>
      </w:r>
    </w:p>
    <w:p>
      <w:pPr>
        <w:pStyle w:val="ListParagraph"/>
        <w:numPr>
          <w:ilvl w:val="1"/>
          <w:numId w:val="1"/>
        </w:numPr>
        <w:tabs>
          <w:tab w:pos="372" w:val="left" w:leader="none"/>
        </w:tabs>
        <w:spacing w:line="240" w:lineRule="auto" w:before="43" w:after="0"/>
        <w:ind w:left="372" w:right="0" w:hanging="254"/>
        <w:jc w:val="left"/>
        <w:rPr>
          <w:sz w:val="24"/>
        </w:rPr>
      </w:pPr>
      <w:r>
        <w:rPr>
          <w:sz w:val="24"/>
        </w:rPr>
        <w:t>Utilização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tecnologias</w:t>
      </w:r>
      <w:r>
        <w:rPr>
          <w:spacing w:val="-2"/>
          <w:sz w:val="24"/>
        </w:rPr>
        <w:t> </w:t>
      </w:r>
      <w:r>
        <w:rPr>
          <w:sz w:val="24"/>
        </w:rPr>
        <w:t>assistivas,</w:t>
      </w:r>
      <w:r>
        <w:rPr>
          <w:spacing w:val="-1"/>
          <w:sz w:val="24"/>
        </w:rPr>
        <w:t> </w:t>
      </w:r>
      <w:r>
        <w:rPr>
          <w:sz w:val="24"/>
        </w:rPr>
        <w:t>ajudas</w:t>
      </w:r>
      <w:r>
        <w:rPr>
          <w:spacing w:val="-5"/>
          <w:sz w:val="24"/>
        </w:rPr>
        <w:t> </w:t>
      </w:r>
      <w:r>
        <w:rPr>
          <w:sz w:val="24"/>
        </w:rPr>
        <w:t>técnicas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produtos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desenho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universal;</w:t>
      </w:r>
    </w:p>
    <w:p>
      <w:pPr>
        <w:pStyle w:val="ListParagraph"/>
        <w:numPr>
          <w:ilvl w:val="1"/>
          <w:numId w:val="1"/>
        </w:numPr>
        <w:tabs>
          <w:tab w:pos="345" w:val="left" w:leader="none"/>
        </w:tabs>
        <w:spacing w:line="240" w:lineRule="auto" w:before="43" w:after="0"/>
        <w:ind w:left="345" w:right="0" w:hanging="227"/>
        <w:jc w:val="left"/>
        <w:rPr>
          <w:sz w:val="24"/>
        </w:rPr>
      </w:pPr>
      <w:r>
        <w:rPr>
          <w:sz w:val="24"/>
        </w:rPr>
        <w:t>Medidas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prevenção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erradicação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barreiras</w:t>
      </w:r>
      <w:r>
        <w:rPr>
          <w:spacing w:val="-2"/>
          <w:sz w:val="24"/>
        </w:rPr>
        <w:t> atitudinais;</w:t>
      </w:r>
    </w:p>
    <w:p>
      <w:pPr>
        <w:pStyle w:val="ListParagraph"/>
        <w:numPr>
          <w:ilvl w:val="1"/>
          <w:numId w:val="1"/>
        </w:numPr>
        <w:tabs>
          <w:tab w:pos="372" w:val="left" w:leader="none"/>
        </w:tabs>
        <w:spacing w:line="240" w:lineRule="auto" w:before="45" w:after="0"/>
        <w:ind w:left="372" w:right="0" w:hanging="254"/>
        <w:jc w:val="left"/>
        <w:rPr>
          <w:sz w:val="24"/>
        </w:rPr>
      </w:pPr>
      <w:r>
        <w:rPr>
          <w:sz w:val="24"/>
        </w:rPr>
        <w:t>Contratação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serviços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assistência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acompanhante;</w:t>
      </w:r>
    </w:p>
    <w:p>
      <w:pPr>
        <w:pStyle w:val="ListParagraph"/>
        <w:numPr>
          <w:ilvl w:val="1"/>
          <w:numId w:val="1"/>
        </w:numPr>
        <w:tabs>
          <w:tab w:pos="364" w:val="left" w:leader="none"/>
        </w:tabs>
        <w:spacing w:line="240" w:lineRule="auto" w:before="43" w:after="0"/>
        <w:ind w:left="364" w:right="0" w:hanging="246"/>
        <w:jc w:val="left"/>
        <w:rPr>
          <w:sz w:val="24"/>
        </w:rPr>
      </w:pPr>
      <w:r>
        <w:rPr>
          <w:sz w:val="24"/>
        </w:rPr>
        <w:t>Oferta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ações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formação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capacitação</w:t>
      </w:r>
      <w:r>
        <w:rPr>
          <w:spacing w:val="-4"/>
          <w:sz w:val="24"/>
        </w:rPr>
        <w:t> </w:t>
      </w:r>
      <w:r>
        <w:rPr>
          <w:sz w:val="24"/>
        </w:rPr>
        <w:t>acessíveis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pessoas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deficiência.</w:t>
      </w:r>
    </w:p>
    <w:p>
      <w:pPr>
        <w:pStyle w:val="BodyText"/>
        <w:spacing w:before="89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76" w:lineRule="auto" w:before="0" w:after="0"/>
        <w:ind w:left="118" w:right="118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material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divulgação</w:t>
      </w:r>
      <w:r>
        <w:rPr>
          <w:spacing w:val="-14"/>
          <w:sz w:val="24"/>
        </w:rPr>
        <w:t> </w:t>
      </w:r>
      <w:r>
        <w:rPr>
          <w:sz w:val="24"/>
        </w:rPr>
        <w:t>dos</w:t>
      </w:r>
      <w:r>
        <w:rPr>
          <w:spacing w:val="-13"/>
          <w:sz w:val="24"/>
        </w:rPr>
        <w:t> </w:t>
      </w:r>
      <w:r>
        <w:rPr>
          <w:sz w:val="24"/>
        </w:rPr>
        <w:t>produtos</w:t>
      </w:r>
      <w:r>
        <w:rPr>
          <w:spacing w:val="-14"/>
          <w:sz w:val="24"/>
        </w:rPr>
        <w:t> </w:t>
      </w:r>
      <w:r>
        <w:rPr>
          <w:sz w:val="24"/>
        </w:rPr>
        <w:t>culturais</w:t>
      </w:r>
      <w:r>
        <w:rPr>
          <w:spacing w:val="-13"/>
          <w:sz w:val="24"/>
        </w:rPr>
        <w:t> </w:t>
      </w:r>
      <w:r>
        <w:rPr>
          <w:sz w:val="24"/>
        </w:rPr>
        <w:t>resultantes</w:t>
      </w:r>
      <w:r>
        <w:rPr>
          <w:spacing w:val="-14"/>
          <w:sz w:val="24"/>
        </w:rPr>
        <w:t> </w:t>
      </w:r>
      <w:r>
        <w:rPr>
          <w:sz w:val="24"/>
        </w:rPr>
        <w:t>dos</w:t>
      </w:r>
      <w:r>
        <w:rPr>
          <w:spacing w:val="-14"/>
          <w:sz w:val="24"/>
        </w:rPr>
        <w:t> </w:t>
      </w:r>
      <w:r>
        <w:rPr>
          <w:sz w:val="24"/>
        </w:rPr>
        <w:t>projetos,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iniciativa</w:t>
      </w:r>
      <w:r>
        <w:rPr>
          <w:spacing w:val="-13"/>
          <w:sz w:val="24"/>
        </w:rPr>
        <w:t> </w:t>
      </w:r>
      <w:r>
        <w:rPr>
          <w:sz w:val="24"/>
        </w:rPr>
        <w:t>ou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espaço será disponibilizado em formatos acessíveis a pessoas com deficiência e conterá informações sobre os recursos de acessibilidade disponibilizados.</w:t>
      </w:r>
    </w:p>
    <w:p>
      <w:pPr>
        <w:pStyle w:val="BodyText"/>
        <w:spacing w:before="42"/>
      </w:pPr>
    </w:p>
    <w:p>
      <w:pPr>
        <w:pStyle w:val="Heading1"/>
        <w:spacing w:before="0"/>
        <w:ind w:left="1471"/>
        <w:jc w:val="both"/>
      </w:pPr>
      <w:r>
        <w:rPr/>
        <w:t>Preencher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anexar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formulário</w:t>
      </w:r>
      <w:r>
        <w:rPr>
          <w:spacing w:val="-2"/>
        </w:rPr>
        <w:t> </w:t>
      </w:r>
      <w:r>
        <w:rPr/>
        <w:t>abaixo</w:t>
      </w:r>
      <w:r>
        <w:rPr>
          <w:spacing w:val="-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ficha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inscrição</w:t>
      </w:r>
    </w:p>
    <w:p>
      <w:pPr>
        <w:pStyle w:val="BodyText"/>
        <w:spacing w:before="136"/>
        <w:rPr>
          <w:b/>
          <w:sz w:val="20"/>
        </w:rPr>
      </w:pPr>
    </w:p>
    <w:tbl>
      <w:tblPr>
        <w:tblW w:w="0" w:type="auto"/>
        <w:jc w:val="left"/>
        <w:tblInd w:w="5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5671"/>
      </w:tblGrid>
      <w:tr>
        <w:trPr>
          <w:trHeight w:val="332" w:hRule="atLeast"/>
        </w:trPr>
        <w:tc>
          <w:tcPr>
            <w:tcW w:w="3194" w:type="dxa"/>
          </w:tcPr>
          <w:p>
            <w:pPr>
              <w:pStyle w:val="TableParagraph"/>
              <w:spacing w:line="291" w:lineRule="exact"/>
              <w:ind w:right="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Inscrição:</w:t>
            </w:r>
          </w:p>
        </w:tc>
        <w:tc>
          <w:tcPr>
            <w:tcW w:w="56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3194" w:type="dxa"/>
          </w:tcPr>
          <w:p>
            <w:pPr>
              <w:pStyle w:val="TableParagraph"/>
              <w:spacing w:line="291" w:lineRule="exact"/>
              <w:ind w:right="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  <w:tc>
          <w:tcPr>
            <w:tcW w:w="56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3194" w:type="dxa"/>
          </w:tcPr>
          <w:p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Linguagem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(ex:</w:t>
            </w:r>
          </w:p>
          <w:p>
            <w:pPr>
              <w:pStyle w:val="TableParagraph"/>
              <w:spacing w:before="43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literatura,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teatro,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circo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etc)</w:t>
            </w:r>
          </w:p>
        </w:tc>
        <w:tc>
          <w:tcPr>
            <w:tcW w:w="56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85"/>
        <w:rPr>
          <w:b/>
        </w:rPr>
      </w:pPr>
    </w:p>
    <w:p>
      <w:pPr>
        <w:pStyle w:val="BodyText"/>
        <w:tabs>
          <w:tab w:pos="2280" w:val="left" w:leader="none"/>
        </w:tabs>
        <w:spacing w:line="276" w:lineRule="auto" w:before="1"/>
        <w:ind w:left="118" w:right="441"/>
      </w:pPr>
      <w:r>
        <w:rPr>
          <w:color w:val="00000A"/>
        </w:rPr>
        <w:t>O</w:t>
      </w:r>
      <w:r>
        <w:rPr>
          <w:color w:val="00000A"/>
          <w:spacing w:val="40"/>
        </w:rPr>
        <w:t> </w:t>
      </w:r>
      <w:r>
        <w:rPr>
          <w:color w:val="00000A"/>
        </w:rPr>
        <w:t>projeto</w:t>
      </w:r>
      <w:r>
        <w:rPr>
          <w:color w:val="00000A"/>
          <w:spacing w:val="40"/>
        </w:rPr>
        <w:t> </w:t>
      </w:r>
      <w:r>
        <w:rPr>
          <w:color w:val="00000A"/>
        </w:rPr>
        <w:t>propõe</w:t>
        <w:tab/>
        <w:t>ações</w:t>
      </w:r>
      <w:r>
        <w:rPr>
          <w:color w:val="00000A"/>
          <w:spacing w:val="80"/>
        </w:rPr>
        <w:t> </w:t>
      </w:r>
      <w:r>
        <w:rPr>
          <w:color w:val="00000A"/>
        </w:rPr>
        <w:t>de</w:t>
      </w:r>
      <w:r>
        <w:rPr>
          <w:color w:val="00000A"/>
          <w:spacing w:val="80"/>
        </w:rPr>
        <w:t> </w:t>
      </w:r>
      <w:r>
        <w:rPr>
          <w:color w:val="00000A"/>
        </w:rPr>
        <w:t>acessibilidade</w:t>
      </w:r>
      <w:r>
        <w:rPr>
          <w:color w:val="00000A"/>
          <w:spacing w:val="80"/>
        </w:rPr>
        <w:t> </w:t>
      </w:r>
      <w:r>
        <w:rPr>
          <w:color w:val="00000A"/>
        </w:rPr>
        <w:t>para</w:t>
      </w:r>
      <w:r>
        <w:rPr>
          <w:color w:val="00000A"/>
          <w:spacing w:val="80"/>
        </w:rPr>
        <w:t> </w:t>
      </w:r>
      <w:r>
        <w:rPr>
          <w:color w:val="00000A"/>
        </w:rPr>
        <w:t>pessoas</w:t>
      </w:r>
      <w:r>
        <w:rPr>
          <w:color w:val="00000A"/>
          <w:spacing w:val="80"/>
        </w:rPr>
        <w:t> </w:t>
      </w:r>
      <w:r>
        <w:rPr>
          <w:color w:val="00000A"/>
        </w:rPr>
        <w:t>deficientes,</w:t>
      </w:r>
      <w:r>
        <w:rPr>
          <w:color w:val="00000A"/>
          <w:spacing w:val="80"/>
        </w:rPr>
        <w:t> </w:t>
      </w:r>
      <w:r>
        <w:rPr>
          <w:color w:val="00000A"/>
        </w:rPr>
        <w:t>em</w:t>
      </w:r>
      <w:r>
        <w:rPr>
          <w:color w:val="00000A"/>
          <w:spacing w:val="80"/>
        </w:rPr>
        <w:t> </w:t>
      </w:r>
      <w:r>
        <w:rPr>
          <w:color w:val="00000A"/>
        </w:rPr>
        <w:t>suas</w:t>
      </w:r>
      <w:r>
        <w:rPr>
          <w:color w:val="00000A"/>
          <w:spacing w:val="80"/>
        </w:rPr>
        <w:t> </w:t>
      </w:r>
      <w:r>
        <w:rPr>
          <w:color w:val="00000A"/>
        </w:rPr>
        <w:t>múltiplas especificidades, auditiva, visual, motora ou intelectual?</w:t>
      </w:r>
    </w:p>
    <w:p>
      <w:pPr>
        <w:pStyle w:val="BodyText"/>
        <w:tabs>
          <w:tab w:pos="1337" w:val="left" w:leader="none"/>
        </w:tabs>
        <w:spacing w:line="291" w:lineRule="exact"/>
        <w:ind w:left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643127</wp:posOffset>
                </wp:positionH>
                <wp:positionV relativeFrom="paragraph">
                  <wp:posOffset>854096</wp:posOffset>
                </wp:positionV>
                <wp:extent cx="6274435" cy="69659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274435" cy="696595"/>
                          <a:chExt cx="6274435" cy="69659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307" cy="696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875" y="251459"/>
                            <a:ext cx="4556760" cy="22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39999pt;margin-top:67.251732pt;width:494.05pt;height:54.85pt;mso-position-horizontal-relative:page;mso-position-vertical-relative:paragraph;z-index:15729664" id="docshapegroup15" coordorigin="1013,1345" coordsize="9881,1097">
                <v:shape style="position:absolute;left:1012;top:1345;width:9881;height:1097" type="#_x0000_t75" id="docshape16" stroked="false">
                  <v:imagedata r:id="rId8" o:title=""/>
                </v:shape>
                <v:shape style="position:absolute;left:2450;top:1741;width:7176;height:356" type="#_x0000_t75" id="docshape17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00000A"/>
        </w:rPr>
        <w:t>(</w:t>
      </w:r>
      <w:r>
        <w:rPr>
          <w:color w:val="00000A"/>
          <w:spacing w:val="27"/>
        </w:rPr>
        <w:t>  </w:t>
      </w:r>
      <w:r>
        <w:rPr>
          <w:color w:val="00000A"/>
        </w:rPr>
        <w:t>)</w:t>
      </w:r>
      <w:r>
        <w:rPr>
          <w:color w:val="00000A"/>
          <w:spacing w:val="1"/>
        </w:rPr>
        <w:t> </w:t>
      </w:r>
      <w:r>
        <w:rPr>
          <w:color w:val="00000A"/>
          <w:spacing w:val="-5"/>
        </w:rPr>
        <w:t>SM</w:t>
      </w:r>
      <w:r>
        <w:rPr>
          <w:color w:val="00000A"/>
        </w:rPr>
        <w:tab/>
        <w:t>NÃO</w:t>
      </w:r>
      <w:r>
        <w:rPr>
          <w:color w:val="00000A"/>
          <w:spacing w:val="52"/>
        </w:rPr>
        <w:t> </w:t>
      </w:r>
      <w:r>
        <w:rPr>
          <w:color w:val="00000A"/>
        </w:rPr>
        <w:t>(</w:t>
      </w:r>
      <w:r>
        <w:rPr>
          <w:color w:val="00000A"/>
          <w:spacing w:val="28"/>
        </w:rPr>
        <w:t>  </w:t>
      </w:r>
      <w:r>
        <w:rPr>
          <w:color w:val="00000A"/>
          <w:spacing w:val="-10"/>
        </w:rPr>
        <w:t>)</w:t>
      </w:r>
    </w:p>
    <w:p>
      <w:pPr>
        <w:spacing w:after="0" w:line="291" w:lineRule="exact"/>
        <w:sectPr>
          <w:headerReference w:type="default" r:id="rId10"/>
          <w:pgSz w:w="11910" w:h="16840"/>
          <w:pgMar w:header="182" w:footer="0" w:top="1840" w:bottom="0" w:left="760" w:right="1140"/>
        </w:sectPr>
      </w:pPr>
    </w:p>
    <w:p>
      <w:pPr>
        <w:pStyle w:val="Heading1"/>
        <w:ind w:right="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643127</wp:posOffset>
                </wp:positionH>
                <wp:positionV relativeFrom="page">
                  <wp:posOffset>9928859</wp:posOffset>
                </wp:positionV>
                <wp:extent cx="6274435" cy="69659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274435" cy="696595"/>
                          <a:chExt cx="6274435" cy="69659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307" cy="696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875" y="251459"/>
                            <a:ext cx="4556760" cy="22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39999pt;margin-top:781.799988pt;width:494.05pt;height:54.85pt;mso-position-horizontal-relative:page;mso-position-vertical-relative:page;z-index:15732224" id="docshapegroup18" coordorigin="1013,15636" coordsize="9881,1097">
                <v:shape style="position:absolute;left:1012;top:15636;width:9881;height:1097" type="#_x0000_t75" id="docshape19" stroked="false">
                  <v:imagedata r:id="rId8" o:title=""/>
                </v:shape>
                <v:shape style="position:absolute;left:2450;top:16032;width:7176;height:356" type="#_x0000_t75" id="docshape2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7279687</wp:posOffset>
                </wp:positionH>
                <wp:positionV relativeFrom="page">
                  <wp:posOffset>3901827</wp:posOffset>
                </wp:positionV>
                <wp:extent cx="225425" cy="652780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25425" cy="6527800"/>
                          <a:chExt cx="225425" cy="652780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28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14" y="0"/>
                            <a:ext cx="97411" cy="65272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3.203735pt;margin-top:307.230499pt;width:17.75pt;height:514pt;mso-position-horizontal-relative:page;mso-position-vertical-relative:page;z-index:15732736" id="docshapegroup21" coordorigin="11464,6145" coordsize="355,10280">
                <v:shape style="position:absolute;left:11464;top:10394;width:154;height:6030" type="#_x0000_t75" id="docshape22" stroked="false">
                  <v:imagedata r:id="rId6" o:title=""/>
                </v:shape>
                <v:shape style="position:absolute;left:11665;top:6144;width:154;height:10280" type="#_x0000_t75" id="docshape2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00000A"/>
        </w:rPr>
        <w:t>Descreva</w:t>
      </w:r>
      <w:r>
        <w:rPr>
          <w:color w:val="00000A"/>
          <w:spacing w:val="-5"/>
        </w:rPr>
        <w:t> </w:t>
      </w:r>
      <w:r>
        <w:rPr>
          <w:color w:val="00000A"/>
        </w:rPr>
        <w:t>abaixo</w:t>
      </w:r>
      <w:r>
        <w:rPr>
          <w:color w:val="00000A"/>
          <w:spacing w:val="1"/>
        </w:rPr>
        <w:t> </w:t>
      </w:r>
      <w:r>
        <w:rPr>
          <w:color w:val="00000A"/>
        </w:rPr>
        <w:t>sobre</w:t>
      </w:r>
      <w:r>
        <w:rPr>
          <w:color w:val="00000A"/>
          <w:spacing w:val="-3"/>
        </w:rPr>
        <w:t> </w:t>
      </w:r>
      <w:r>
        <w:rPr>
          <w:color w:val="00000A"/>
        </w:rPr>
        <w:t>como</w:t>
      </w:r>
      <w:r>
        <w:rPr>
          <w:color w:val="00000A"/>
          <w:spacing w:val="-1"/>
        </w:rPr>
        <w:t> </w:t>
      </w:r>
      <w:r>
        <w:rPr>
          <w:color w:val="00000A"/>
        </w:rPr>
        <w:t>se</w:t>
      </w:r>
      <w:r>
        <w:rPr>
          <w:color w:val="00000A"/>
          <w:spacing w:val="-2"/>
        </w:rPr>
        <w:t> </w:t>
      </w:r>
      <w:r>
        <w:rPr>
          <w:color w:val="00000A"/>
        </w:rPr>
        <w:t>dará</w:t>
      </w:r>
      <w:r>
        <w:rPr>
          <w:color w:val="00000A"/>
          <w:spacing w:val="-2"/>
        </w:rPr>
        <w:t> </w:t>
      </w:r>
      <w:r>
        <w:rPr>
          <w:color w:val="00000A"/>
        </w:rPr>
        <w:t>as</w:t>
      </w:r>
      <w:r>
        <w:rPr>
          <w:color w:val="00000A"/>
          <w:spacing w:val="-2"/>
        </w:rPr>
        <w:t> </w:t>
      </w:r>
      <w:r>
        <w:rPr>
          <w:color w:val="00000A"/>
        </w:rPr>
        <w:t>ações</w:t>
      </w:r>
      <w:r>
        <w:rPr>
          <w:color w:val="00000A"/>
          <w:spacing w:val="-4"/>
        </w:rPr>
        <w:t> </w:t>
      </w:r>
      <w:r>
        <w:rPr>
          <w:color w:val="00000A"/>
        </w:rPr>
        <w:t>de</w:t>
      </w:r>
      <w:r>
        <w:rPr>
          <w:color w:val="00000A"/>
          <w:spacing w:val="-2"/>
        </w:rPr>
        <w:t> </w:t>
      </w:r>
      <w:r>
        <w:rPr>
          <w:color w:val="00000A"/>
        </w:rPr>
        <w:t>acessibilidade</w:t>
      </w:r>
      <w:r>
        <w:rPr>
          <w:color w:val="00000A"/>
          <w:spacing w:val="-5"/>
        </w:rPr>
        <w:t> </w:t>
      </w:r>
      <w:r>
        <w:rPr>
          <w:color w:val="00000A"/>
          <w:spacing w:val="-2"/>
        </w:rPr>
        <w:t>propostas.:</w:t>
      </w:r>
    </w:p>
    <w:p>
      <w:pPr>
        <w:pStyle w:val="BodyText"/>
        <w:spacing w:before="11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531876</wp:posOffset>
                </wp:positionH>
                <wp:positionV relativeFrom="paragraph">
                  <wp:posOffset>241311</wp:posOffset>
                </wp:positionV>
                <wp:extent cx="6062980" cy="136398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062980" cy="136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 h="1363980">
                              <a:moveTo>
                                <a:pt x="6062472" y="0"/>
                              </a:moveTo>
                              <a:lnTo>
                                <a:pt x="6050267" y="0"/>
                              </a:lnTo>
                              <a:lnTo>
                                <a:pt x="6048756" y="0"/>
                              </a:lnTo>
                              <a:lnTo>
                                <a:pt x="6048756" y="13716"/>
                              </a:lnTo>
                              <a:lnTo>
                                <a:pt x="6048756" y="76200"/>
                              </a:lnTo>
                              <a:lnTo>
                                <a:pt x="6048756" y="77724"/>
                              </a:lnTo>
                              <a:lnTo>
                                <a:pt x="6048756" y="1350264"/>
                              </a:lnTo>
                              <a:lnTo>
                                <a:pt x="13716" y="1350264"/>
                              </a:lnTo>
                              <a:lnTo>
                                <a:pt x="13716" y="76200"/>
                              </a:lnTo>
                              <a:lnTo>
                                <a:pt x="13703" y="13716"/>
                              </a:lnTo>
                              <a:lnTo>
                                <a:pt x="6048756" y="13716"/>
                              </a:lnTo>
                              <a:lnTo>
                                <a:pt x="6048756" y="0"/>
                              </a:lnTo>
                              <a:lnTo>
                                <a:pt x="13703" y="0"/>
                              </a:lnTo>
                              <a:lnTo>
                                <a:pt x="12179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0" y="77724"/>
                              </a:lnTo>
                              <a:lnTo>
                                <a:pt x="0" y="1350264"/>
                              </a:lnTo>
                              <a:lnTo>
                                <a:pt x="0" y="1363980"/>
                              </a:lnTo>
                              <a:lnTo>
                                <a:pt x="13716" y="1363980"/>
                              </a:lnTo>
                              <a:lnTo>
                                <a:pt x="6048756" y="1363980"/>
                              </a:lnTo>
                              <a:lnTo>
                                <a:pt x="6050267" y="1363980"/>
                              </a:lnTo>
                              <a:lnTo>
                                <a:pt x="6062472" y="1363980"/>
                              </a:lnTo>
                              <a:lnTo>
                                <a:pt x="6062472" y="1350264"/>
                              </a:lnTo>
                              <a:lnTo>
                                <a:pt x="6062472" y="77724"/>
                              </a:lnTo>
                              <a:lnTo>
                                <a:pt x="6062472" y="76200"/>
                              </a:lnTo>
                              <a:lnTo>
                                <a:pt x="6062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880001pt;margin-top:19.000885pt;width:477.4pt;height:107.4pt;mso-position-horizontal-relative:page;mso-position-vertical-relative:paragraph;z-index:-15726080;mso-wrap-distance-left:0;mso-wrap-distance-right:0" id="docshape24" coordorigin="838,380" coordsize="9548,2148" path="m10385,380l10366,380,10363,380,10363,402,10363,500,10363,502,10363,2506,859,2506,859,500,859,402,10363,402,10363,380,859,380,857,380,838,380,838,500,838,502,838,2506,838,2528,859,2528,10363,2528,10366,2528,10385,2528,10385,2506,10385,502,10385,500,10385,38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87"/>
        <w:rPr>
          <w:b/>
        </w:rPr>
      </w:pPr>
    </w:p>
    <w:p>
      <w:pPr>
        <w:pStyle w:val="BodyText"/>
        <w:tabs>
          <w:tab w:pos="2390" w:val="left" w:leader="none"/>
          <w:tab w:pos="3155" w:val="left" w:leader="none"/>
          <w:tab w:pos="4821" w:val="left" w:leader="none"/>
          <w:tab w:pos="5898" w:val="left" w:leader="none"/>
        </w:tabs>
        <w:spacing w:before="1"/>
        <w:ind w:right="264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</w:p>
    <w:p>
      <w:pPr>
        <w:pStyle w:val="BodyText"/>
        <w:spacing w:before="43"/>
        <w:ind w:right="317"/>
        <w:jc w:val="center"/>
      </w:pPr>
      <w:r>
        <w:rPr/>
        <w:t>Local,</w:t>
      </w:r>
      <w:r>
        <w:rPr>
          <w:spacing w:val="-1"/>
        </w:rPr>
        <w:t> </w:t>
      </w:r>
      <w:r>
        <w:rPr/>
        <w:t>data e</w:t>
      </w:r>
      <w:r>
        <w:rPr>
          <w:spacing w:val="-4"/>
        </w:rPr>
        <w:t> </w:t>
      </w:r>
      <w:r>
        <w:rPr>
          <w:spacing w:val="-5"/>
        </w:rPr>
        <w:t>ano</w:t>
      </w:r>
    </w:p>
    <w:p>
      <w:pPr>
        <w:pStyle w:val="BodyText"/>
        <w:rPr>
          <w:sz w:val="20"/>
        </w:rPr>
      </w:pPr>
    </w:p>
    <w:p>
      <w:pPr>
        <w:pStyle w:val="BodyText"/>
        <w:spacing w:before="13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1699240</wp:posOffset>
                </wp:positionH>
                <wp:positionV relativeFrom="paragraph">
                  <wp:posOffset>254451</wp:posOffset>
                </wp:positionV>
                <wp:extent cx="37172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728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798492pt;margin-top:20.035534pt;width:292.7pt;height:.1pt;mso-position-horizontal-relative:page;mso-position-vertical-relative:paragraph;z-index:-15725568;mso-wrap-distance-left:0;mso-wrap-distance-right:0" id="docshape25" coordorigin="2676,401" coordsize="5854,0" path="m2676,401l8529,401e" filled="false" stroked="true" strokeweight=".77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ind w:left="1" w:right="317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(a)</w:t>
      </w:r>
      <w:r>
        <w:rPr>
          <w:spacing w:val="-4"/>
        </w:rPr>
        <w:t> </w:t>
      </w:r>
      <w:r>
        <w:rPr/>
        <w:t>Agente</w:t>
      </w:r>
      <w:r>
        <w:rPr>
          <w:spacing w:val="-2"/>
        </w:rPr>
        <w:t> Cultural</w:t>
      </w:r>
    </w:p>
    <w:p>
      <w:pPr>
        <w:spacing w:before="46"/>
        <w:ind w:left="0" w:right="324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desclassificação</w:t>
      </w:r>
    </w:p>
    <w:sectPr>
      <w:pgSz w:w="11910" w:h="16840"/>
      <w:pgMar w:header="182" w:footer="0" w:top="1840" w:bottom="0" w:left="76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4896">
          <wp:simplePos x="0" y="0"/>
          <wp:positionH relativeFrom="page">
            <wp:posOffset>821436</wp:posOffset>
          </wp:positionH>
          <wp:positionV relativeFrom="page">
            <wp:posOffset>115823</wp:posOffset>
          </wp:positionV>
          <wp:extent cx="5890260" cy="89306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0260" cy="893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2039111</wp:posOffset>
              </wp:positionH>
              <wp:positionV relativeFrom="page">
                <wp:posOffset>2154935</wp:posOffset>
              </wp:positionV>
              <wp:extent cx="78105" cy="1079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78105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8105" h="10795">
                            <a:moveTo>
                              <a:pt x="74676" y="10668"/>
                            </a:moveTo>
                            <a:lnTo>
                              <a:pt x="1524" y="10668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  <a:lnTo>
                              <a:pt x="76200" y="0"/>
                            </a:lnTo>
                            <a:lnTo>
                              <a:pt x="76200" y="3048"/>
                            </a:lnTo>
                            <a:lnTo>
                              <a:pt x="77724" y="3048"/>
                            </a:lnTo>
                            <a:lnTo>
                              <a:pt x="77724" y="6096"/>
                            </a:lnTo>
                            <a:lnTo>
                              <a:pt x="76200" y="7620"/>
                            </a:lnTo>
                            <a:lnTo>
                              <a:pt x="76200" y="9144"/>
                            </a:lnTo>
                            <a:lnTo>
                              <a:pt x="74676" y="1066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0.559998pt;margin-top:169.679993pt;width:6.15pt;height:.85pt;mso-position-horizontal-relative:page;mso-position-vertical-relative:page;z-index:-15811072" id="docshape1" coordorigin="3211,3394" coordsize="123,17" path="m3329,3410l3214,3410,3211,3408,3211,3394,3331,3394,3331,3398,3334,3398,3334,3403,3331,3406,3331,3408,3329,3410xe" filled="true" fillcolor="#000000" stroked="false">
              <v:path arrowok="t"/>
              <v:fill type="solid"/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5920">
          <wp:simplePos x="0" y="0"/>
          <wp:positionH relativeFrom="page">
            <wp:posOffset>821436</wp:posOffset>
          </wp:positionH>
          <wp:positionV relativeFrom="page">
            <wp:posOffset>115823</wp:posOffset>
          </wp:positionV>
          <wp:extent cx="5890260" cy="893063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0260" cy="893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56" w:hanging="23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4" w:hanging="2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9" w:hanging="2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3" w:hanging="2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8" w:hanging="2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3" w:hanging="2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7" w:hanging="2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2" w:hanging="2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23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29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360" w:hanging="243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00" w:hanging="2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75" w:hanging="2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51" w:hanging="2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27" w:hanging="2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3" w:hanging="2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54" w:hanging="243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3"/>
      <w:ind w:left="118" w:hanging="254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eader" Target="header2.xm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Nádia Carmo</dc:creator>
  <dc:title>ED._10131_DEFINITIVO_EDITAL_PARA_MICROPROJETOS_-_PNAB.pdf</dc:title>
  <dcterms:created xsi:type="dcterms:W3CDTF">2024-08-19T19:20:27Z</dcterms:created>
  <dcterms:modified xsi:type="dcterms:W3CDTF">2024-08-19T19:20:27Z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LastSaved">
    <vt:filetime>2024-08-19T00:00:00Z</vt:filetime>
  </property>
  <property fmtid="{D5CDD505-2E9C-101B-9397-08002B2CF9AE}" pid="4" name="Producer">
    <vt:lpwstr>Microsoft: Print To PDF</vt:lpwstr>
  </property>
</Properties>
</file>